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F50" w:rsidRDefault="003D1861">
      <w:pPr>
        <w:pStyle w:val="Logo"/>
      </w:pPr>
      <w:bookmarkStart w:id="0" w:name="_GoBack"/>
      <w:bookmarkEnd w:id="0"/>
      <w:r>
        <w:rPr>
          <w:noProof/>
          <w:lang w:eastAsia="en-US"/>
        </w:rPr>
        <w:drawing>
          <wp:inline distT="0" distB="0" distL="0" distR="0">
            <wp:extent cx="3211033" cy="1343419"/>
            <wp:effectExtent l="0" t="0" r="889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agement logo - transparent for light background (dark text).png"/>
                    <pic:cNvPicPr/>
                  </pic:nvPicPr>
                  <pic:blipFill>
                    <a:blip r:embed="rId8">
                      <a:extLst>
                        <a:ext uri="{28A0092B-C50C-407E-A947-70E740481C1C}">
                          <a14:useLocalDpi xmlns:a14="http://schemas.microsoft.com/office/drawing/2010/main" val="0"/>
                        </a:ext>
                      </a:extLst>
                    </a:blip>
                    <a:stretch>
                      <a:fillRect/>
                    </a:stretch>
                  </pic:blipFill>
                  <pic:spPr>
                    <a:xfrm>
                      <a:off x="0" y="0"/>
                      <a:ext cx="3227231" cy="1350196"/>
                    </a:xfrm>
                    <a:prstGeom prst="rect">
                      <a:avLst/>
                    </a:prstGeom>
                  </pic:spPr>
                </pic:pic>
              </a:graphicData>
            </a:graphic>
          </wp:inline>
        </w:drawing>
      </w:r>
    </w:p>
    <w:tbl>
      <w:tblPr>
        <w:tblW w:w="5000" w:type="pct"/>
        <w:tblLook w:val="04A0" w:firstRow="1" w:lastRow="0" w:firstColumn="1" w:lastColumn="0" w:noHBand="0" w:noVBand="1"/>
        <w:tblDescription w:val="Press release contact information"/>
      </w:tblPr>
      <w:tblGrid>
        <w:gridCol w:w="5436"/>
        <w:gridCol w:w="5364"/>
      </w:tblGrid>
      <w:tr w:rsidR="00CB4F50">
        <w:tc>
          <w:tcPr>
            <w:tcW w:w="4711" w:type="dxa"/>
            <w:tcMar>
              <w:left w:w="0" w:type="dxa"/>
              <w:right w:w="0" w:type="dxa"/>
            </w:tcMar>
          </w:tcPr>
          <w:tbl>
            <w:tblPr>
              <w:tblW w:w="5000" w:type="pct"/>
              <w:tblBorders>
                <w:insideV w:val="single" w:sz="18" w:space="0" w:color="FFFFFF" w:themeColor="background1"/>
              </w:tblBorders>
              <w:tblCellMar>
                <w:left w:w="0" w:type="dxa"/>
                <w:right w:w="0" w:type="dxa"/>
              </w:tblCellMar>
              <w:tblLook w:val="04A0" w:firstRow="1" w:lastRow="0" w:firstColumn="1" w:lastColumn="0" w:noHBand="0" w:noVBand="1"/>
              <w:tblDescription w:val="Contact information"/>
            </w:tblPr>
            <w:tblGrid>
              <w:gridCol w:w="1517"/>
              <w:gridCol w:w="3919"/>
            </w:tblGrid>
            <w:tr w:rsidR="00CB4F50" w:rsidTr="003D1861">
              <w:tc>
                <w:tcPr>
                  <w:tcW w:w="1315" w:type="dxa"/>
                </w:tcPr>
                <w:p w:rsidR="00CB4F50" w:rsidRDefault="003D1861">
                  <w:pPr>
                    <w:pStyle w:val="Heading2"/>
                  </w:pPr>
                  <w:r>
                    <w:t>Contact</w:t>
                  </w:r>
                </w:p>
              </w:tc>
              <w:tc>
                <w:tcPr>
                  <w:tcW w:w="3396" w:type="dxa"/>
                </w:tcPr>
                <w:sdt>
                  <w:sdtPr>
                    <w:alias w:val="Your Name"/>
                    <w:tag w:val=""/>
                    <w:id w:val="1965699273"/>
                    <w:placeholder>
                      <w:docPart w:val="F87CC0BD71AC45FAAE1D599572DCA253"/>
                    </w:placeholder>
                    <w:dataBinding w:prefixMappings="xmlns:ns0='http://purl.org/dc/elements/1.1/' xmlns:ns1='http://schemas.openxmlformats.org/package/2006/metadata/core-properties' " w:xpath="/ns1:coreProperties[1]/ns0:creator[1]" w:storeItemID="{6C3C8BC8-F283-45AE-878A-BAB7291924A1}"/>
                    <w:text/>
                  </w:sdtPr>
                  <w:sdtEndPr/>
                  <w:sdtContent>
                    <w:p w:rsidR="00CB4F50" w:rsidRDefault="00750AC9" w:rsidP="00D14411">
                      <w:pPr>
                        <w:spacing w:after="0" w:line="240" w:lineRule="auto"/>
                      </w:pPr>
                      <w:r>
                        <w:t>Ashley Nowlin</w:t>
                      </w:r>
                    </w:p>
                  </w:sdtContent>
                </w:sdt>
              </w:tc>
            </w:tr>
            <w:tr w:rsidR="00CB4F50" w:rsidTr="003D1861">
              <w:tc>
                <w:tcPr>
                  <w:tcW w:w="1315" w:type="dxa"/>
                </w:tcPr>
                <w:p w:rsidR="00CB4F50" w:rsidRDefault="003D1861">
                  <w:pPr>
                    <w:pStyle w:val="Heading2"/>
                  </w:pPr>
                  <w:r>
                    <w:t>Telephone</w:t>
                  </w:r>
                </w:p>
              </w:tc>
              <w:tc>
                <w:tcPr>
                  <w:tcW w:w="3396" w:type="dxa"/>
                </w:tcPr>
                <w:sdt>
                  <w:sdtPr>
                    <w:alias w:val="Company Phone"/>
                    <w:tag w:val=""/>
                    <w:id w:val="256028369"/>
                    <w:placeholder>
                      <w:docPart w:val="2C0607BF1C594BBC9BC1D6965349F036"/>
                    </w:placeholder>
                    <w:dataBinding w:prefixMappings="xmlns:ns0='http://schemas.microsoft.com/office/2006/coverPageProps' " w:xpath="/ns0:CoverPageProperties[1]/ns0:CompanyPhone[1]" w:storeItemID="{55AF091B-3C7A-41E3-B477-F2FDAA23CFDA}"/>
                    <w:text/>
                  </w:sdtPr>
                  <w:sdtEndPr/>
                  <w:sdtContent>
                    <w:p w:rsidR="00CB4F50" w:rsidRDefault="00750AC9" w:rsidP="003D1861">
                      <w:pPr>
                        <w:spacing w:after="0" w:line="240" w:lineRule="auto"/>
                      </w:pPr>
                      <w:r>
                        <w:t>443-548-0191</w:t>
                      </w:r>
                    </w:p>
                  </w:sdtContent>
                </w:sdt>
              </w:tc>
            </w:tr>
            <w:tr w:rsidR="00CB4F50" w:rsidTr="003D1861">
              <w:tc>
                <w:tcPr>
                  <w:tcW w:w="1315" w:type="dxa"/>
                </w:tcPr>
                <w:p w:rsidR="00CB4F50" w:rsidRDefault="003D1861">
                  <w:pPr>
                    <w:pStyle w:val="Heading2"/>
                  </w:pPr>
                  <w:r>
                    <w:t>Email</w:t>
                  </w:r>
                </w:p>
              </w:tc>
              <w:tc>
                <w:tcPr>
                  <w:tcW w:w="3396" w:type="dxa"/>
                </w:tcPr>
                <w:sdt>
                  <w:sdtPr>
                    <w:alias w:val="Company E-mail"/>
                    <w:tag w:val=""/>
                    <w:id w:val="224575003"/>
                    <w:placeholder>
                      <w:docPart w:val="97E4472FB16B46CF9D699A158493C686"/>
                    </w:placeholder>
                    <w:dataBinding w:prefixMappings="xmlns:ns0='http://schemas.microsoft.com/office/2006/coverPageProps' " w:xpath="/ns0:CoverPageProperties[1]/ns0:CompanyEmail[1]" w:storeItemID="{55AF091B-3C7A-41E3-B477-F2FDAA23CFDA}"/>
                    <w:text/>
                  </w:sdtPr>
                  <w:sdtEndPr/>
                  <w:sdtContent>
                    <w:p w:rsidR="00CB4F50" w:rsidRDefault="00750AC9" w:rsidP="00866732">
                      <w:pPr>
                        <w:spacing w:after="0" w:line="240" w:lineRule="auto"/>
                      </w:pPr>
                      <w:r>
                        <w:t>anowlin@tidewaterproperty.com</w:t>
                      </w:r>
                    </w:p>
                  </w:sdtContent>
                </w:sdt>
              </w:tc>
            </w:tr>
            <w:tr w:rsidR="00CB4F50" w:rsidTr="003D1861">
              <w:tc>
                <w:tcPr>
                  <w:tcW w:w="1315" w:type="dxa"/>
                </w:tcPr>
                <w:p w:rsidR="00CB4F50" w:rsidRDefault="003D1861">
                  <w:pPr>
                    <w:pStyle w:val="Heading2"/>
                  </w:pPr>
                  <w:r>
                    <w:t>Website</w:t>
                  </w:r>
                </w:p>
              </w:tc>
              <w:tc>
                <w:tcPr>
                  <w:tcW w:w="3396" w:type="dxa"/>
                </w:tcPr>
                <w:p w:rsidR="00CB4F50" w:rsidRDefault="003D1861" w:rsidP="003D1861">
                  <w:pPr>
                    <w:spacing w:after="0" w:line="240" w:lineRule="auto"/>
                  </w:pPr>
                  <w:r>
                    <w:t>www.tidewaterproperty.com</w:t>
                  </w:r>
                </w:p>
              </w:tc>
            </w:tr>
          </w:tbl>
          <w:p w:rsidR="00CB4F50" w:rsidRDefault="00CB4F50">
            <w:pPr>
              <w:pStyle w:val="Logo"/>
              <w:spacing w:after="0" w:line="240" w:lineRule="auto"/>
            </w:pPr>
          </w:p>
        </w:tc>
        <w:tc>
          <w:tcPr>
            <w:tcW w:w="4649" w:type="dxa"/>
            <w:tcMar>
              <w:left w:w="0" w:type="dxa"/>
              <w:right w:w="0" w:type="dxa"/>
            </w:tcMar>
          </w:tcPr>
          <w:p w:rsidR="00CB4F50" w:rsidRDefault="00ED38B0" w:rsidP="00ED38B0">
            <w:pPr>
              <w:pStyle w:val="Heading1"/>
            </w:pPr>
            <w:r>
              <w:t>FOR IMMEDIATE RELEASE</w:t>
            </w:r>
          </w:p>
          <w:p w:rsidR="00ED38B0" w:rsidRPr="00ED38B0" w:rsidRDefault="00ED38B0" w:rsidP="00ED38B0">
            <w:pPr>
              <w:pStyle w:val="Heading1"/>
            </w:pPr>
            <w:r>
              <w:fldChar w:fldCharType="begin"/>
            </w:r>
            <w:r>
              <w:instrText xml:space="preserve"> DATE \@ "MMMM d, yyyy" </w:instrText>
            </w:r>
            <w:r>
              <w:fldChar w:fldCharType="separate"/>
            </w:r>
            <w:r w:rsidR="00E241F8">
              <w:rPr>
                <w:noProof/>
              </w:rPr>
              <w:t>July 18, 2017</w:t>
            </w:r>
            <w:r>
              <w:fldChar w:fldCharType="end"/>
            </w:r>
          </w:p>
        </w:tc>
      </w:tr>
    </w:tbl>
    <w:p w:rsidR="00CB4F50" w:rsidRDefault="00C27640" w:rsidP="00BA4092">
      <w:pPr>
        <w:pStyle w:val="Title"/>
      </w:pPr>
      <w:r>
        <w:t>TIDEWATER</w:t>
      </w:r>
      <w:r w:rsidR="00C13562">
        <w:t>’s</w:t>
      </w:r>
      <w:r>
        <w:t xml:space="preserve"> </w:t>
      </w:r>
      <w:r w:rsidR="00BE41A0">
        <w:t xml:space="preserve">Community management team </w:t>
      </w:r>
      <w:r w:rsidR="00247C96">
        <w:t>Continues to grow</w:t>
      </w:r>
      <w:r w:rsidR="00BA4092">
        <w:t xml:space="preserve"> </w:t>
      </w:r>
    </w:p>
    <w:p w:rsidR="003D1861" w:rsidRPr="003D1861" w:rsidRDefault="003D1861" w:rsidP="00D934BC">
      <w:pPr>
        <w:spacing w:line="240" w:lineRule="auto"/>
      </w:pPr>
    </w:p>
    <w:p w:rsidR="009D4044" w:rsidRDefault="00852041" w:rsidP="00A377C3">
      <w:pPr>
        <w:pStyle w:val="Default"/>
        <w:rPr>
          <w:rFonts w:asciiTheme="minorHAnsi" w:hAnsiTheme="minorHAnsi"/>
          <w:sz w:val="22"/>
        </w:rPr>
      </w:pPr>
      <w:r w:rsidRPr="00C27640">
        <w:rPr>
          <w:rFonts w:asciiTheme="minorHAnsi" w:eastAsiaTheme="minorEastAsia" w:hAnsiTheme="minorHAnsi" w:cstheme="minorBidi"/>
          <w:color w:val="000000" w:themeColor="text1"/>
          <w:sz w:val="22"/>
          <w:szCs w:val="32"/>
          <w:lang w:eastAsia="ja-JP"/>
        </w:rPr>
        <w:t>Ow</w:t>
      </w:r>
      <w:r w:rsidR="00DF56C2">
        <w:rPr>
          <w:rFonts w:asciiTheme="minorHAnsi" w:eastAsiaTheme="minorEastAsia" w:hAnsiTheme="minorHAnsi" w:cstheme="minorBidi"/>
          <w:color w:val="000000" w:themeColor="text1"/>
          <w:sz w:val="22"/>
          <w:szCs w:val="32"/>
          <w:lang w:eastAsia="ja-JP"/>
        </w:rPr>
        <w:t>ings Mills, MD (</w:t>
      </w:r>
      <w:r w:rsidR="00ED38B0">
        <w:rPr>
          <w:rFonts w:asciiTheme="minorHAnsi" w:eastAsiaTheme="minorEastAsia" w:hAnsiTheme="minorHAnsi" w:cstheme="minorBidi"/>
          <w:color w:val="000000" w:themeColor="text1"/>
          <w:sz w:val="22"/>
          <w:szCs w:val="32"/>
          <w:lang w:eastAsia="ja-JP"/>
        </w:rPr>
        <w:fldChar w:fldCharType="begin"/>
      </w:r>
      <w:r w:rsidR="00ED38B0">
        <w:rPr>
          <w:rFonts w:asciiTheme="minorHAnsi" w:eastAsiaTheme="minorEastAsia" w:hAnsiTheme="minorHAnsi" w:cstheme="minorBidi"/>
          <w:color w:val="000000" w:themeColor="text1"/>
          <w:sz w:val="22"/>
          <w:szCs w:val="32"/>
          <w:lang w:eastAsia="ja-JP"/>
        </w:rPr>
        <w:instrText xml:space="preserve"> DATE \@ "MMMM d, yyyy" </w:instrText>
      </w:r>
      <w:r w:rsidR="00ED38B0">
        <w:rPr>
          <w:rFonts w:asciiTheme="minorHAnsi" w:eastAsiaTheme="minorEastAsia" w:hAnsiTheme="minorHAnsi" w:cstheme="minorBidi"/>
          <w:color w:val="000000" w:themeColor="text1"/>
          <w:sz w:val="22"/>
          <w:szCs w:val="32"/>
          <w:lang w:eastAsia="ja-JP"/>
        </w:rPr>
        <w:fldChar w:fldCharType="separate"/>
      </w:r>
      <w:r w:rsidR="00E241F8">
        <w:rPr>
          <w:rFonts w:asciiTheme="minorHAnsi" w:eastAsiaTheme="minorEastAsia" w:hAnsiTheme="minorHAnsi" w:cstheme="minorBidi"/>
          <w:noProof/>
          <w:color w:val="000000" w:themeColor="text1"/>
          <w:sz w:val="22"/>
          <w:szCs w:val="32"/>
          <w:lang w:eastAsia="ja-JP"/>
        </w:rPr>
        <w:t>July 18, 2017</w:t>
      </w:r>
      <w:r w:rsidR="00ED38B0">
        <w:rPr>
          <w:rFonts w:asciiTheme="minorHAnsi" w:eastAsiaTheme="minorEastAsia" w:hAnsiTheme="minorHAnsi" w:cstheme="minorBidi"/>
          <w:color w:val="000000" w:themeColor="text1"/>
          <w:sz w:val="22"/>
          <w:szCs w:val="32"/>
          <w:lang w:eastAsia="ja-JP"/>
        </w:rPr>
        <w:fldChar w:fldCharType="end"/>
      </w:r>
      <w:r w:rsidRPr="00C27640">
        <w:rPr>
          <w:rFonts w:asciiTheme="minorHAnsi" w:eastAsiaTheme="minorEastAsia" w:hAnsiTheme="minorHAnsi" w:cstheme="minorBidi"/>
          <w:color w:val="000000" w:themeColor="text1"/>
          <w:sz w:val="22"/>
          <w:szCs w:val="32"/>
          <w:lang w:eastAsia="ja-JP"/>
        </w:rPr>
        <w:t>) – Tidewater Property Management</w:t>
      </w:r>
      <w:r w:rsidR="00361190">
        <w:rPr>
          <w:rFonts w:asciiTheme="minorHAnsi" w:eastAsiaTheme="minorEastAsia" w:hAnsiTheme="minorHAnsi" w:cstheme="minorBidi"/>
          <w:color w:val="000000" w:themeColor="text1"/>
          <w:sz w:val="22"/>
          <w:szCs w:val="32"/>
          <w:lang w:eastAsia="ja-JP"/>
        </w:rPr>
        <w:t>, Inc.</w:t>
      </w:r>
      <w:r w:rsidRPr="00DF56C2">
        <w:rPr>
          <w:rFonts w:asciiTheme="minorHAnsi" w:eastAsiaTheme="minorEastAsia" w:hAnsiTheme="minorHAnsi" w:cstheme="minorBidi"/>
          <w:color w:val="000000" w:themeColor="text1"/>
          <w:sz w:val="22"/>
          <w:szCs w:val="32"/>
          <w:lang w:eastAsia="ja-JP"/>
        </w:rPr>
        <w:t xml:space="preserve"> </w:t>
      </w:r>
      <w:r w:rsidR="00DF56C2" w:rsidRPr="00DF56C2">
        <w:rPr>
          <w:rFonts w:asciiTheme="minorHAnsi" w:hAnsiTheme="minorHAnsi"/>
          <w:sz w:val="22"/>
        </w:rPr>
        <w:t>(</w:t>
      </w:r>
      <w:hyperlink r:id="rId9" w:history="1">
        <w:r w:rsidR="00DF56C2" w:rsidRPr="00DF56C2">
          <w:rPr>
            <w:rStyle w:val="Hyperlink"/>
            <w:rFonts w:asciiTheme="minorHAnsi" w:hAnsiTheme="minorHAnsi"/>
            <w:sz w:val="22"/>
          </w:rPr>
          <w:t>http://www.tidewaterproperty.com</w:t>
        </w:r>
      </w:hyperlink>
      <w:r w:rsidR="00DF56C2" w:rsidRPr="00DF56C2">
        <w:rPr>
          <w:rFonts w:asciiTheme="minorHAnsi" w:hAnsiTheme="minorHAnsi"/>
          <w:sz w:val="22"/>
        </w:rPr>
        <w:t xml:space="preserve">) </w:t>
      </w:r>
      <w:r w:rsidR="009D4044" w:rsidRPr="009D4044">
        <w:rPr>
          <w:rFonts w:asciiTheme="minorHAnsi" w:hAnsiTheme="minorHAnsi"/>
          <w:sz w:val="22"/>
        </w:rPr>
        <w:t>continues t</w:t>
      </w:r>
      <w:r w:rsidR="00412B7F">
        <w:rPr>
          <w:rFonts w:asciiTheme="minorHAnsi" w:hAnsiTheme="minorHAnsi"/>
          <w:sz w:val="22"/>
        </w:rPr>
        <w:t xml:space="preserve">o grow at an unprecedented rate. Within the last </w:t>
      </w:r>
      <w:r w:rsidR="00412B7F" w:rsidRPr="00412B7F">
        <w:rPr>
          <w:rFonts w:asciiTheme="minorHAnsi" w:hAnsiTheme="minorHAnsi"/>
          <w:noProof/>
          <w:sz w:val="22"/>
        </w:rPr>
        <w:t>year</w:t>
      </w:r>
      <w:r w:rsidR="00412B7F">
        <w:rPr>
          <w:rFonts w:asciiTheme="minorHAnsi" w:hAnsiTheme="minorHAnsi"/>
          <w:noProof/>
          <w:sz w:val="22"/>
        </w:rPr>
        <w:t>,</w:t>
      </w:r>
      <w:r w:rsidR="00412B7F">
        <w:rPr>
          <w:rFonts w:asciiTheme="minorHAnsi" w:hAnsiTheme="minorHAnsi"/>
          <w:sz w:val="22"/>
        </w:rPr>
        <w:t xml:space="preserve"> Tidewater has</w:t>
      </w:r>
      <w:r w:rsidR="009D4044" w:rsidRPr="009D4044">
        <w:rPr>
          <w:rFonts w:asciiTheme="minorHAnsi" w:hAnsiTheme="minorHAnsi"/>
          <w:sz w:val="22"/>
        </w:rPr>
        <w:t xml:space="preserve"> </w:t>
      </w:r>
      <w:r w:rsidR="00412B7F" w:rsidRPr="00412B7F">
        <w:rPr>
          <w:rFonts w:asciiTheme="minorHAnsi" w:hAnsiTheme="minorHAnsi"/>
          <w:noProof/>
          <w:sz w:val="22"/>
        </w:rPr>
        <w:t>added</w:t>
      </w:r>
      <w:r w:rsidR="00412B7F">
        <w:rPr>
          <w:rFonts w:asciiTheme="minorHAnsi" w:hAnsiTheme="minorHAnsi"/>
          <w:noProof/>
          <w:sz w:val="22"/>
        </w:rPr>
        <w:t xml:space="preserve"> </w:t>
      </w:r>
      <w:r w:rsidR="00381C99">
        <w:rPr>
          <w:rFonts w:asciiTheme="minorHAnsi" w:hAnsiTheme="minorHAnsi"/>
          <w:noProof/>
          <w:sz w:val="22"/>
        </w:rPr>
        <w:t>seven</w:t>
      </w:r>
      <w:r w:rsidR="005016B3">
        <w:rPr>
          <w:rFonts w:asciiTheme="minorHAnsi" w:hAnsiTheme="minorHAnsi"/>
          <w:noProof/>
          <w:sz w:val="22"/>
        </w:rPr>
        <w:t xml:space="preserve"> </w:t>
      </w:r>
      <w:r w:rsidR="009D4044" w:rsidRPr="00412B7F">
        <w:rPr>
          <w:rFonts w:asciiTheme="minorHAnsi" w:hAnsiTheme="minorHAnsi"/>
          <w:noProof/>
          <w:sz w:val="22"/>
        </w:rPr>
        <w:t>key</w:t>
      </w:r>
      <w:r w:rsidR="009D4044" w:rsidRPr="009D4044">
        <w:rPr>
          <w:rFonts w:asciiTheme="minorHAnsi" w:hAnsiTheme="minorHAnsi"/>
          <w:sz w:val="22"/>
        </w:rPr>
        <w:t xml:space="preserve"> team members to </w:t>
      </w:r>
      <w:r w:rsidR="009D4044" w:rsidRPr="009D4044">
        <w:rPr>
          <w:rFonts w:asciiTheme="minorHAnsi" w:hAnsiTheme="minorHAnsi"/>
          <w:noProof/>
          <w:sz w:val="22"/>
        </w:rPr>
        <w:t>serve</w:t>
      </w:r>
      <w:r w:rsidR="009D4044" w:rsidRPr="009D4044">
        <w:rPr>
          <w:rFonts w:asciiTheme="minorHAnsi" w:hAnsiTheme="minorHAnsi"/>
          <w:sz w:val="22"/>
        </w:rPr>
        <w:t xml:space="preserve"> its communities</w:t>
      </w:r>
      <w:r w:rsidR="009D4044">
        <w:rPr>
          <w:rFonts w:asciiTheme="minorHAnsi" w:hAnsiTheme="minorHAnsi"/>
          <w:sz w:val="22"/>
        </w:rPr>
        <w:t xml:space="preserve">. </w:t>
      </w:r>
      <w:r w:rsidR="00BE41A0" w:rsidRPr="00BE41A0">
        <w:rPr>
          <w:rFonts w:asciiTheme="minorHAnsi" w:hAnsiTheme="minorHAnsi"/>
          <w:sz w:val="22"/>
        </w:rPr>
        <w:t>Joe Jordan</w:t>
      </w:r>
      <w:r w:rsidR="00BE41A0">
        <w:rPr>
          <w:rFonts w:asciiTheme="minorHAnsi" w:hAnsiTheme="minorHAnsi"/>
          <w:sz w:val="22"/>
        </w:rPr>
        <w:t xml:space="preserve">, </w:t>
      </w:r>
      <w:r w:rsidR="00F56FBA">
        <w:rPr>
          <w:rFonts w:asciiTheme="minorHAnsi" w:hAnsiTheme="minorHAnsi"/>
          <w:sz w:val="22"/>
        </w:rPr>
        <w:t xml:space="preserve">Tammy Eaton, </w:t>
      </w:r>
      <w:r w:rsidR="00BE41A0" w:rsidRPr="00BE41A0">
        <w:rPr>
          <w:rFonts w:asciiTheme="minorHAnsi" w:hAnsiTheme="minorHAnsi"/>
          <w:sz w:val="22"/>
        </w:rPr>
        <w:t>Sheila</w:t>
      </w:r>
      <w:r w:rsidR="00BE41A0">
        <w:rPr>
          <w:rFonts w:asciiTheme="minorHAnsi" w:hAnsiTheme="minorHAnsi"/>
          <w:sz w:val="22"/>
        </w:rPr>
        <w:t xml:space="preserve"> Curry, </w:t>
      </w:r>
      <w:r w:rsidR="00BE41A0" w:rsidRPr="00BE41A0">
        <w:rPr>
          <w:rFonts w:asciiTheme="minorHAnsi" w:hAnsiTheme="minorHAnsi"/>
          <w:sz w:val="22"/>
        </w:rPr>
        <w:t>Tiffanie Royster</w:t>
      </w:r>
      <w:r w:rsidR="00BE41A0">
        <w:rPr>
          <w:rFonts w:asciiTheme="minorHAnsi" w:hAnsiTheme="minorHAnsi"/>
          <w:sz w:val="22"/>
        </w:rPr>
        <w:t xml:space="preserve">, </w:t>
      </w:r>
      <w:r w:rsidR="00BE41A0" w:rsidRPr="00BE41A0">
        <w:rPr>
          <w:rFonts w:asciiTheme="minorHAnsi" w:hAnsiTheme="minorHAnsi"/>
          <w:sz w:val="22"/>
        </w:rPr>
        <w:t>Aminata Camara</w:t>
      </w:r>
      <w:r w:rsidR="00BE41A0">
        <w:rPr>
          <w:rFonts w:asciiTheme="minorHAnsi" w:hAnsiTheme="minorHAnsi"/>
          <w:sz w:val="22"/>
        </w:rPr>
        <w:t xml:space="preserve">, </w:t>
      </w:r>
      <w:r w:rsidR="00BE41A0" w:rsidRPr="00BE41A0">
        <w:rPr>
          <w:rFonts w:asciiTheme="minorHAnsi" w:hAnsiTheme="minorHAnsi"/>
          <w:sz w:val="22"/>
        </w:rPr>
        <w:t>Kate Cornell</w:t>
      </w:r>
      <w:r w:rsidR="00BE41A0">
        <w:rPr>
          <w:rFonts w:asciiTheme="minorHAnsi" w:hAnsiTheme="minorHAnsi"/>
          <w:sz w:val="22"/>
        </w:rPr>
        <w:t xml:space="preserve">, and </w:t>
      </w:r>
      <w:r w:rsidR="00BE41A0" w:rsidRPr="00BE41A0">
        <w:rPr>
          <w:rFonts w:asciiTheme="minorHAnsi" w:hAnsiTheme="minorHAnsi"/>
          <w:sz w:val="22"/>
        </w:rPr>
        <w:t>Timothy Warren</w:t>
      </w:r>
      <w:r w:rsidR="005016B3">
        <w:rPr>
          <w:rFonts w:asciiTheme="minorHAnsi" w:hAnsiTheme="minorHAnsi"/>
          <w:sz w:val="22"/>
        </w:rPr>
        <w:t xml:space="preserve"> have joined </w:t>
      </w:r>
      <w:r w:rsidR="00F1436C">
        <w:rPr>
          <w:rFonts w:asciiTheme="minorHAnsi" w:hAnsiTheme="minorHAnsi"/>
          <w:sz w:val="22"/>
        </w:rPr>
        <w:t xml:space="preserve">the </w:t>
      </w:r>
      <w:r w:rsidR="005016B3">
        <w:rPr>
          <w:rFonts w:asciiTheme="minorHAnsi" w:hAnsiTheme="minorHAnsi"/>
          <w:sz w:val="22"/>
        </w:rPr>
        <w:t>Tidewater</w:t>
      </w:r>
      <w:r w:rsidR="00F1436C">
        <w:rPr>
          <w:rFonts w:asciiTheme="minorHAnsi" w:hAnsiTheme="minorHAnsi"/>
          <w:sz w:val="22"/>
        </w:rPr>
        <w:t xml:space="preserve"> family</w:t>
      </w:r>
      <w:r w:rsidR="005016B3">
        <w:rPr>
          <w:rFonts w:asciiTheme="minorHAnsi" w:hAnsiTheme="minorHAnsi"/>
          <w:sz w:val="22"/>
        </w:rPr>
        <w:t xml:space="preserve"> as</w:t>
      </w:r>
      <w:r w:rsidR="005016B3" w:rsidRPr="005016B3">
        <w:rPr>
          <w:rFonts w:asciiTheme="minorHAnsi" w:hAnsiTheme="minorHAnsi"/>
          <w:sz w:val="22"/>
        </w:rPr>
        <w:t xml:space="preserve"> Community Association Manager</w:t>
      </w:r>
      <w:r w:rsidR="005016B3">
        <w:rPr>
          <w:rFonts w:asciiTheme="minorHAnsi" w:hAnsiTheme="minorHAnsi"/>
          <w:sz w:val="22"/>
        </w:rPr>
        <w:t xml:space="preserve">s to </w:t>
      </w:r>
      <w:r w:rsidR="00BD0CF4">
        <w:rPr>
          <w:rFonts w:asciiTheme="minorHAnsi" w:hAnsiTheme="minorHAnsi"/>
          <w:sz w:val="22"/>
        </w:rPr>
        <w:t>aid in its</w:t>
      </w:r>
      <w:r w:rsidR="005016B3">
        <w:rPr>
          <w:rFonts w:asciiTheme="minorHAnsi" w:hAnsiTheme="minorHAnsi"/>
          <w:sz w:val="22"/>
        </w:rPr>
        <w:t xml:space="preserve"> </w:t>
      </w:r>
      <w:r w:rsidR="005016B3" w:rsidRPr="005016B3">
        <w:rPr>
          <w:rFonts w:asciiTheme="minorHAnsi" w:hAnsiTheme="minorHAnsi"/>
          <w:noProof/>
          <w:sz w:val="22"/>
        </w:rPr>
        <w:t>extr</w:t>
      </w:r>
      <w:r w:rsidR="005016B3">
        <w:rPr>
          <w:rFonts w:asciiTheme="minorHAnsi" w:hAnsiTheme="minorHAnsi"/>
          <w:noProof/>
          <w:sz w:val="22"/>
        </w:rPr>
        <w:t>aor</w:t>
      </w:r>
      <w:r w:rsidR="005016B3" w:rsidRPr="005016B3">
        <w:rPr>
          <w:rFonts w:asciiTheme="minorHAnsi" w:hAnsiTheme="minorHAnsi"/>
          <w:noProof/>
          <w:sz w:val="22"/>
        </w:rPr>
        <w:t>dinary</w:t>
      </w:r>
      <w:r w:rsidR="005016B3">
        <w:rPr>
          <w:rFonts w:asciiTheme="minorHAnsi" w:hAnsiTheme="minorHAnsi"/>
          <w:sz w:val="22"/>
        </w:rPr>
        <w:t xml:space="preserve"> </w:t>
      </w:r>
      <w:r w:rsidR="00BD0CF4">
        <w:rPr>
          <w:rFonts w:asciiTheme="minorHAnsi" w:hAnsiTheme="minorHAnsi"/>
          <w:sz w:val="22"/>
        </w:rPr>
        <w:t xml:space="preserve">stance of providing </w:t>
      </w:r>
      <w:r w:rsidR="00361190">
        <w:rPr>
          <w:rFonts w:asciiTheme="minorHAnsi" w:hAnsiTheme="minorHAnsi"/>
          <w:sz w:val="22"/>
        </w:rPr>
        <w:t xml:space="preserve">quality </w:t>
      </w:r>
      <w:r w:rsidR="00BD0CF4">
        <w:rPr>
          <w:rFonts w:asciiTheme="minorHAnsi" w:hAnsiTheme="minorHAnsi"/>
          <w:sz w:val="22"/>
        </w:rPr>
        <w:t xml:space="preserve">management services </w:t>
      </w:r>
      <w:r w:rsidR="00BD0CF4" w:rsidRPr="00BD0CF4">
        <w:rPr>
          <w:rFonts w:asciiTheme="minorHAnsi" w:hAnsiTheme="minorHAnsi"/>
          <w:noProof/>
          <w:sz w:val="22"/>
        </w:rPr>
        <w:t>th</w:t>
      </w:r>
      <w:r w:rsidR="00BD0CF4">
        <w:rPr>
          <w:rFonts w:asciiTheme="minorHAnsi" w:hAnsiTheme="minorHAnsi"/>
          <w:noProof/>
          <w:sz w:val="22"/>
        </w:rPr>
        <w:t>r</w:t>
      </w:r>
      <w:r w:rsidR="00BD0CF4" w:rsidRPr="00BD0CF4">
        <w:rPr>
          <w:rFonts w:asciiTheme="minorHAnsi" w:hAnsiTheme="minorHAnsi"/>
          <w:noProof/>
          <w:sz w:val="22"/>
        </w:rPr>
        <w:t>oughout</w:t>
      </w:r>
      <w:r w:rsidR="00BD0CF4">
        <w:rPr>
          <w:rFonts w:asciiTheme="minorHAnsi" w:hAnsiTheme="minorHAnsi"/>
          <w:sz w:val="22"/>
        </w:rPr>
        <w:t xml:space="preserve"> the Mary</w:t>
      </w:r>
      <w:r w:rsidR="00C13562">
        <w:rPr>
          <w:rFonts w:asciiTheme="minorHAnsi" w:hAnsiTheme="minorHAnsi"/>
          <w:sz w:val="22"/>
        </w:rPr>
        <w:t xml:space="preserve">land, Washington DC, and </w:t>
      </w:r>
      <w:r w:rsidR="00C13562" w:rsidRPr="00C13562">
        <w:rPr>
          <w:rFonts w:asciiTheme="minorHAnsi" w:hAnsiTheme="minorHAnsi"/>
          <w:sz w:val="22"/>
        </w:rPr>
        <w:t>Virginia</w:t>
      </w:r>
      <w:r w:rsidR="00BD0CF4">
        <w:rPr>
          <w:rFonts w:asciiTheme="minorHAnsi" w:hAnsiTheme="minorHAnsi"/>
          <w:sz w:val="22"/>
        </w:rPr>
        <w:t xml:space="preserve"> areas.</w:t>
      </w:r>
    </w:p>
    <w:p w:rsidR="007501A0" w:rsidRPr="00C27640" w:rsidRDefault="007501A0" w:rsidP="00A377C3">
      <w:pPr>
        <w:pStyle w:val="Default"/>
        <w:rPr>
          <w:rFonts w:ascii="Garamond" w:eastAsiaTheme="minorEastAsia" w:hAnsi="Garamond" w:cs="Garamond"/>
          <w:lang w:eastAsia="ja-JP"/>
        </w:rPr>
      </w:pPr>
    </w:p>
    <w:p w:rsidR="00BD0CF4" w:rsidRDefault="00852041" w:rsidP="00A377C3">
      <w:pPr>
        <w:spacing w:line="240" w:lineRule="auto"/>
        <w:rPr>
          <w:color w:val="000000" w:themeColor="text1"/>
          <w:szCs w:val="32"/>
        </w:rPr>
      </w:pPr>
      <w:r w:rsidRPr="00852041">
        <w:rPr>
          <w:color w:val="000000" w:themeColor="text1"/>
          <w:szCs w:val="32"/>
        </w:rPr>
        <w:t>“</w:t>
      </w:r>
      <w:r w:rsidR="00446FDF">
        <w:rPr>
          <w:color w:val="000000" w:themeColor="text1"/>
          <w:szCs w:val="32"/>
        </w:rPr>
        <w:t xml:space="preserve">As </w:t>
      </w:r>
      <w:r w:rsidR="00BE41A0">
        <w:rPr>
          <w:color w:val="000000" w:themeColor="text1"/>
          <w:szCs w:val="32"/>
        </w:rPr>
        <w:t xml:space="preserve">Tidewater </w:t>
      </w:r>
      <w:r w:rsidR="00446FDF">
        <w:rPr>
          <w:color w:val="000000" w:themeColor="text1"/>
          <w:szCs w:val="32"/>
        </w:rPr>
        <w:t xml:space="preserve">continues to </w:t>
      </w:r>
      <w:r w:rsidR="00BD0CF4">
        <w:rPr>
          <w:color w:val="000000" w:themeColor="text1"/>
          <w:szCs w:val="32"/>
        </w:rPr>
        <w:t>expand</w:t>
      </w:r>
      <w:r w:rsidR="003E48A0">
        <w:rPr>
          <w:noProof/>
          <w:color w:val="000000" w:themeColor="text1"/>
          <w:szCs w:val="32"/>
        </w:rPr>
        <w:t>,</w:t>
      </w:r>
      <w:r w:rsidR="00BE41A0">
        <w:rPr>
          <w:color w:val="000000" w:themeColor="text1"/>
          <w:szCs w:val="32"/>
        </w:rPr>
        <w:t xml:space="preserve"> </w:t>
      </w:r>
      <w:r w:rsidR="00446FDF">
        <w:rPr>
          <w:color w:val="000000" w:themeColor="text1"/>
          <w:szCs w:val="32"/>
        </w:rPr>
        <w:t xml:space="preserve">it is </w:t>
      </w:r>
      <w:r w:rsidR="00BD0CF4" w:rsidRPr="00BD0CF4">
        <w:rPr>
          <w:noProof/>
          <w:color w:val="000000" w:themeColor="text1"/>
          <w:szCs w:val="32"/>
        </w:rPr>
        <w:t>imp</w:t>
      </w:r>
      <w:r w:rsidR="00BD0CF4">
        <w:rPr>
          <w:noProof/>
          <w:color w:val="000000" w:themeColor="text1"/>
          <w:szCs w:val="32"/>
        </w:rPr>
        <w:t>era</w:t>
      </w:r>
      <w:r w:rsidR="00BD0CF4" w:rsidRPr="00BD0CF4">
        <w:rPr>
          <w:noProof/>
          <w:color w:val="000000" w:themeColor="text1"/>
          <w:szCs w:val="32"/>
        </w:rPr>
        <w:t>tive</w:t>
      </w:r>
      <w:r w:rsidR="00BD0CF4">
        <w:rPr>
          <w:color w:val="000000" w:themeColor="text1"/>
          <w:szCs w:val="32"/>
        </w:rPr>
        <w:t xml:space="preserve"> that we have a </w:t>
      </w:r>
      <w:r w:rsidR="003E48A0">
        <w:rPr>
          <w:color w:val="000000" w:themeColor="text1"/>
          <w:szCs w:val="32"/>
        </w:rPr>
        <w:t>team</w:t>
      </w:r>
      <w:r w:rsidR="00674420">
        <w:rPr>
          <w:color w:val="000000" w:themeColor="text1"/>
          <w:szCs w:val="32"/>
        </w:rPr>
        <w:t xml:space="preserve"> of Community Association M</w:t>
      </w:r>
      <w:r w:rsidR="003E48A0">
        <w:rPr>
          <w:color w:val="000000" w:themeColor="text1"/>
          <w:szCs w:val="32"/>
        </w:rPr>
        <w:t>anagers that</w:t>
      </w:r>
      <w:r w:rsidR="00BD0CF4">
        <w:rPr>
          <w:color w:val="000000" w:themeColor="text1"/>
          <w:szCs w:val="32"/>
        </w:rPr>
        <w:t xml:space="preserve"> </w:t>
      </w:r>
      <w:r w:rsidR="003E48A0">
        <w:rPr>
          <w:noProof/>
          <w:color w:val="000000" w:themeColor="text1"/>
          <w:szCs w:val="32"/>
        </w:rPr>
        <w:t>are</w:t>
      </w:r>
      <w:r w:rsidR="00BD0CF4">
        <w:rPr>
          <w:color w:val="000000" w:themeColor="text1"/>
          <w:szCs w:val="32"/>
        </w:rPr>
        <w:t xml:space="preserve"> </w:t>
      </w:r>
      <w:r w:rsidR="00BD0CF4" w:rsidRPr="00BD0CF4">
        <w:rPr>
          <w:noProof/>
          <w:color w:val="000000" w:themeColor="text1"/>
          <w:szCs w:val="32"/>
        </w:rPr>
        <w:t>focu</w:t>
      </w:r>
      <w:r w:rsidR="00BD0CF4">
        <w:rPr>
          <w:noProof/>
          <w:color w:val="000000" w:themeColor="text1"/>
          <w:szCs w:val="32"/>
        </w:rPr>
        <w:t>s</w:t>
      </w:r>
      <w:r w:rsidR="00BD0CF4" w:rsidRPr="00BD0CF4">
        <w:rPr>
          <w:noProof/>
          <w:color w:val="000000" w:themeColor="text1"/>
          <w:szCs w:val="32"/>
        </w:rPr>
        <w:t>ed</w:t>
      </w:r>
      <w:r w:rsidR="00BD0CF4">
        <w:rPr>
          <w:color w:val="000000" w:themeColor="text1"/>
          <w:szCs w:val="32"/>
        </w:rPr>
        <w:t xml:space="preserve"> and </w:t>
      </w:r>
      <w:r w:rsidR="00BD0CF4" w:rsidRPr="00BD0CF4">
        <w:rPr>
          <w:noProof/>
          <w:color w:val="000000" w:themeColor="text1"/>
          <w:szCs w:val="32"/>
        </w:rPr>
        <w:t>de</w:t>
      </w:r>
      <w:r w:rsidR="00BD0CF4">
        <w:rPr>
          <w:noProof/>
          <w:color w:val="000000" w:themeColor="text1"/>
          <w:szCs w:val="32"/>
        </w:rPr>
        <w:t>dicat</w:t>
      </w:r>
      <w:r w:rsidR="00BD0CF4" w:rsidRPr="00BD0CF4">
        <w:rPr>
          <w:noProof/>
          <w:color w:val="000000" w:themeColor="text1"/>
          <w:szCs w:val="32"/>
        </w:rPr>
        <w:t>ed</w:t>
      </w:r>
      <w:r w:rsidR="00BD0CF4">
        <w:rPr>
          <w:color w:val="000000" w:themeColor="text1"/>
          <w:szCs w:val="32"/>
        </w:rPr>
        <w:t xml:space="preserve"> to providing the best </w:t>
      </w:r>
      <w:r w:rsidR="003E48A0">
        <w:rPr>
          <w:color w:val="000000" w:themeColor="text1"/>
          <w:szCs w:val="32"/>
        </w:rPr>
        <w:t>service to</w:t>
      </w:r>
      <w:r w:rsidR="00EB06F2">
        <w:rPr>
          <w:color w:val="000000" w:themeColor="text1"/>
          <w:szCs w:val="32"/>
        </w:rPr>
        <w:t xml:space="preserve"> </w:t>
      </w:r>
      <w:r w:rsidR="00C13562">
        <w:rPr>
          <w:color w:val="000000" w:themeColor="text1"/>
          <w:szCs w:val="32"/>
        </w:rPr>
        <w:t>our communities</w:t>
      </w:r>
      <w:r w:rsidR="00BD0CF4">
        <w:rPr>
          <w:color w:val="000000" w:themeColor="text1"/>
          <w:szCs w:val="32"/>
        </w:rPr>
        <w:t xml:space="preserve">. Without a </w:t>
      </w:r>
      <w:r w:rsidR="00C13562">
        <w:rPr>
          <w:noProof/>
          <w:color w:val="000000" w:themeColor="text1"/>
          <w:szCs w:val="32"/>
        </w:rPr>
        <w:t xml:space="preserve">doubt, </w:t>
      </w:r>
      <w:r w:rsidR="003E48A0" w:rsidRPr="003E48A0">
        <w:rPr>
          <w:noProof/>
          <w:color w:val="000000" w:themeColor="text1"/>
          <w:szCs w:val="32"/>
        </w:rPr>
        <w:t>this</w:t>
      </w:r>
      <w:r w:rsidR="003E48A0">
        <w:rPr>
          <w:noProof/>
          <w:color w:val="000000" w:themeColor="text1"/>
          <w:szCs w:val="32"/>
        </w:rPr>
        <w:t xml:space="preserve"> group of </w:t>
      </w:r>
      <w:r w:rsidR="003E48A0" w:rsidRPr="003E48A0">
        <w:rPr>
          <w:noProof/>
          <w:color w:val="000000" w:themeColor="text1"/>
          <w:szCs w:val="32"/>
        </w:rPr>
        <w:t>indiv</w:t>
      </w:r>
      <w:r w:rsidR="003E48A0">
        <w:rPr>
          <w:noProof/>
          <w:color w:val="000000" w:themeColor="text1"/>
          <w:szCs w:val="32"/>
        </w:rPr>
        <w:t>id</w:t>
      </w:r>
      <w:r w:rsidR="003E48A0" w:rsidRPr="003E48A0">
        <w:rPr>
          <w:noProof/>
          <w:color w:val="000000" w:themeColor="text1"/>
          <w:szCs w:val="32"/>
        </w:rPr>
        <w:t>uals</w:t>
      </w:r>
      <w:r w:rsidR="003E48A0">
        <w:rPr>
          <w:noProof/>
          <w:color w:val="000000" w:themeColor="text1"/>
          <w:szCs w:val="32"/>
        </w:rPr>
        <w:t xml:space="preserve"> are a perfect fit for what we need to </w:t>
      </w:r>
      <w:r w:rsidR="003E48A0" w:rsidRPr="003E48A0">
        <w:rPr>
          <w:noProof/>
          <w:color w:val="000000" w:themeColor="text1"/>
          <w:szCs w:val="32"/>
        </w:rPr>
        <w:t>keep</w:t>
      </w:r>
      <w:r w:rsidR="00732E5A">
        <w:rPr>
          <w:i/>
          <w:noProof/>
          <w:color w:val="000000" w:themeColor="text1"/>
          <w:szCs w:val="32"/>
        </w:rPr>
        <w:t xml:space="preserve"> P</w:t>
      </w:r>
      <w:r w:rsidR="003E48A0" w:rsidRPr="003E48A0">
        <w:rPr>
          <w:i/>
          <w:noProof/>
          <w:color w:val="000000" w:themeColor="text1"/>
          <w:szCs w:val="32"/>
        </w:rPr>
        <w:t xml:space="preserve">rogress in </w:t>
      </w:r>
      <w:r w:rsidR="00732E5A">
        <w:rPr>
          <w:i/>
          <w:noProof/>
          <w:color w:val="000000" w:themeColor="text1"/>
          <w:szCs w:val="32"/>
        </w:rPr>
        <w:t>M</w:t>
      </w:r>
      <w:r w:rsidR="003E48A0" w:rsidRPr="00674420">
        <w:rPr>
          <w:i/>
          <w:noProof/>
          <w:color w:val="000000" w:themeColor="text1"/>
          <w:szCs w:val="32"/>
        </w:rPr>
        <w:t>otion</w:t>
      </w:r>
      <w:r w:rsidR="00674420" w:rsidRPr="00674420">
        <w:rPr>
          <w:noProof/>
          <w:color w:val="000000" w:themeColor="text1"/>
          <w:szCs w:val="32"/>
        </w:rPr>
        <w:t>.</w:t>
      </w:r>
      <w:r w:rsidR="00674420">
        <w:rPr>
          <w:noProof/>
          <w:color w:val="000000" w:themeColor="text1"/>
          <w:szCs w:val="32"/>
        </w:rPr>
        <w:t xml:space="preserve"> Their determination paired with their </w:t>
      </w:r>
      <w:r w:rsidR="00674420" w:rsidRPr="00674420">
        <w:rPr>
          <w:noProof/>
          <w:color w:val="000000" w:themeColor="text1"/>
          <w:szCs w:val="32"/>
        </w:rPr>
        <w:t>know</w:t>
      </w:r>
      <w:r w:rsidR="00674420">
        <w:rPr>
          <w:noProof/>
          <w:color w:val="000000" w:themeColor="text1"/>
          <w:szCs w:val="32"/>
        </w:rPr>
        <w:t>le</w:t>
      </w:r>
      <w:r w:rsidR="00674420" w:rsidRPr="00674420">
        <w:rPr>
          <w:noProof/>
          <w:color w:val="000000" w:themeColor="text1"/>
          <w:szCs w:val="32"/>
        </w:rPr>
        <w:t>dge</w:t>
      </w:r>
      <w:r w:rsidR="00674420">
        <w:rPr>
          <w:noProof/>
          <w:color w:val="000000" w:themeColor="text1"/>
          <w:szCs w:val="32"/>
        </w:rPr>
        <w:t xml:space="preserve"> and </w:t>
      </w:r>
      <w:r w:rsidR="00361190">
        <w:rPr>
          <w:noProof/>
          <w:color w:val="000000" w:themeColor="text1"/>
          <w:szCs w:val="32"/>
        </w:rPr>
        <w:t>experie</w:t>
      </w:r>
      <w:r w:rsidR="00C13562">
        <w:rPr>
          <w:noProof/>
          <w:color w:val="000000" w:themeColor="text1"/>
          <w:szCs w:val="32"/>
        </w:rPr>
        <w:t>nce</w:t>
      </w:r>
      <w:r w:rsidR="00C9357B">
        <w:rPr>
          <w:noProof/>
          <w:color w:val="000000" w:themeColor="text1"/>
          <w:szCs w:val="32"/>
        </w:rPr>
        <w:t xml:space="preserve"> w</w:t>
      </w:r>
      <w:r w:rsidR="00732E5A">
        <w:rPr>
          <w:noProof/>
          <w:color w:val="000000" w:themeColor="text1"/>
          <w:szCs w:val="32"/>
        </w:rPr>
        <w:t>ill help Tidewater’s</w:t>
      </w:r>
      <w:r w:rsidR="00C13562">
        <w:rPr>
          <w:noProof/>
          <w:color w:val="000000" w:themeColor="text1"/>
          <w:szCs w:val="32"/>
        </w:rPr>
        <w:t xml:space="preserve"> continued growth and success,”</w:t>
      </w:r>
      <w:r w:rsidR="003E48A0">
        <w:rPr>
          <w:noProof/>
          <w:color w:val="000000" w:themeColor="text1"/>
          <w:szCs w:val="32"/>
        </w:rPr>
        <w:t xml:space="preserve"> said</w:t>
      </w:r>
      <w:r w:rsidR="003E48A0">
        <w:rPr>
          <w:color w:val="000000" w:themeColor="text1"/>
          <w:szCs w:val="32"/>
        </w:rPr>
        <w:t xml:space="preserve"> </w:t>
      </w:r>
      <w:r w:rsidR="003E48A0" w:rsidRPr="003E48A0">
        <w:rPr>
          <w:color w:val="000000" w:themeColor="text1"/>
          <w:szCs w:val="32"/>
        </w:rPr>
        <w:t xml:space="preserve">Gianna M. Rahmani, Vice President of </w:t>
      </w:r>
      <w:r w:rsidR="00C13562">
        <w:rPr>
          <w:color w:val="000000" w:themeColor="text1"/>
          <w:szCs w:val="32"/>
        </w:rPr>
        <w:t xml:space="preserve">The </w:t>
      </w:r>
      <w:r w:rsidR="003E48A0" w:rsidRPr="003E48A0">
        <w:rPr>
          <w:color w:val="000000" w:themeColor="text1"/>
          <w:szCs w:val="32"/>
        </w:rPr>
        <w:t xml:space="preserve">Tidewater </w:t>
      </w:r>
      <w:r w:rsidR="00C13562">
        <w:rPr>
          <w:color w:val="000000" w:themeColor="text1"/>
          <w:szCs w:val="32"/>
        </w:rPr>
        <w:t>Companies</w:t>
      </w:r>
      <w:r w:rsidR="003E48A0">
        <w:rPr>
          <w:color w:val="000000" w:themeColor="text1"/>
          <w:szCs w:val="32"/>
        </w:rPr>
        <w:t>.</w:t>
      </w:r>
    </w:p>
    <w:p w:rsidR="00CB1093" w:rsidRPr="00EF499A" w:rsidRDefault="00CB1093" w:rsidP="00CB1093">
      <w:pPr>
        <w:spacing w:line="240" w:lineRule="auto"/>
      </w:pPr>
      <w:r w:rsidRPr="00EF499A">
        <w:t xml:space="preserve">Since 1989, Tidewater has offered exceptional customer service and personal care to Mid-Atlantic property owners, and we continue to work hard to ensure that our clients' expectations are exceeded. Our team of experienced and knowledgeable professionals </w:t>
      </w:r>
      <w:r w:rsidRPr="009D4044">
        <w:rPr>
          <w:noProof/>
        </w:rPr>
        <w:t>are</w:t>
      </w:r>
      <w:r w:rsidRPr="00EF499A">
        <w:t xml:space="preserve"> here to support you in the management of common interest communities, including community, condominium, and homeowners associations, rentals and investment property leasing and management, commercial properties management, property repairs and maintenance, and real estate sales. We have multiple locations serving the Baltimore, DC Metro, Chesapeake Bay, </w:t>
      </w:r>
      <w:r w:rsidRPr="009D4044">
        <w:rPr>
          <w:noProof/>
        </w:rPr>
        <w:t>Pennsylvania</w:t>
      </w:r>
      <w:r w:rsidR="009D4044">
        <w:rPr>
          <w:noProof/>
        </w:rPr>
        <w:t>,</w:t>
      </w:r>
      <w:r>
        <w:t xml:space="preserve"> and Virginia areas. </w:t>
      </w:r>
      <w:r w:rsidRPr="00EF499A">
        <w:t>For more information, visit </w:t>
      </w:r>
      <w:hyperlink r:id="rId10" w:history="1">
        <w:r w:rsidRPr="00EF499A">
          <w:rPr>
            <w:rStyle w:val="Hyperlink"/>
          </w:rPr>
          <w:t>www.tidewaterproperty.com</w:t>
        </w:r>
      </w:hyperlink>
      <w:r w:rsidRPr="00EF499A">
        <w:t>.</w:t>
      </w:r>
    </w:p>
    <w:p w:rsidR="00CB4F50" w:rsidRDefault="003D1861" w:rsidP="00D934BC">
      <w:pPr>
        <w:shd w:val="clear" w:color="auto" w:fill="FFFFFF"/>
        <w:spacing w:after="0" w:line="240" w:lineRule="auto"/>
        <w:jc w:val="center"/>
      </w:pPr>
      <w:r>
        <w:t># # #</w:t>
      </w:r>
    </w:p>
    <w:p w:rsidR="00BA4092" w:rsidRDefault="00BA4092" w:rsidP="00D934BC">
      <w:pPr>
        <w:shd w:val="clear" w:color="auto" w:fill="FFFFFF"/>
        <w:spacing w:after="0" w:line="240" w:lineRule="auto"/>
        <w:jc w:val="center"/>
      </w:pPr>
    </w:p>
    <w:p w:rsidR="00866732" w:rsidRDefault="003D1861" w:rsidP="00C27640">
      <w:pPr>
        <w:spacing w:line="240" w:lineRule="auto"/>
        <w:jc w:val="center"/>
      </w:pPr>
      <w:r>
        <w:t xml:space="preserve">If you would like more information about this topic, please contact </w:t>
      </w:r>
      <w:sdt>
        <w:sdtPr>
          <w:alias w:val="Your Name"/>
          <w:tag w:val=""/>
          <w:id w:val="-690218254"/>
          <w:placeholder>
            <w:docPart w:val="79688735247F4DCB944F68B0595E7958"/>
          </w:placeholder>
          <w:dataBinding w:prefixMappings="xmlns:ns0='http://purl.org/dc/elements/1.1/' xmlns:ns1='http://schemas.openxmlformats.org/package/2006/metadata/core-properties' " w:xpath="/ns1:coreProperties[1]/ns0:creator[1]" w:storeItemID="{6C3C8BC8-F283-45AE-878A-BAB7291924A1}"/>
          <w:text/>
        </w:sdtPr>
        <w:sdtEndPr>
          <w:rPr>
            <w:rStyle w:val="PlaceholderText"/>
            <w:color w:val="808080"/>
          </w:rPr>
        </w:sdtEndPr>
        <w:sdtContent>
          <w:r w:rsidR="00750AC9">
            <w:t>Ashley Nowlin</w:t>
          </w:r>
        </w:sdtContent>
      </w:sdt>
      <w:r>
        <w:t xml:space="preserve"> at </w:t>
      </w:r>
      <w:sdt>
        <w:sdtPr>
          <w:alias w:val="Company Phone"/>
          <w:tag w:val=""/>
          <w:id w:val="-235787224"/>
          <w:placeholder>
            <w:docPart w:val="2C0607BF1C594BBC9BC1D6965349F036"/>
          </w:placeholder>
          <w:dataBinding w:prefixMappings="xmlns:ns0='http://schemas.microsoft.com/office/2006/coverPageProps' " w:xpath="/ns0:CoverPageProperties[1]/ns0:CompanyPhone[1]" w:storeItemID="{55AF091B-3C7A-41E3-B477-F2FDAA23CFDA}"/>
          <w:text/>
        </w:sdtPr>
        <w:sdtEndPr/>
        <w:sdtContent>
          <w:r w:rsidR="00750AC9">
            <w:t>443-548-0191</w:t>
          </w:r>
        </w:sdtContent>
      </w:sdt>
      <w:r>
        <w:t xml:space="preserve"> or email </w:t>
      </w:r>
      <w:r w:rsidR="003A53EE">
        <w:t xml:space="preserve">at </w:t>
      </w:r>
      <w:hyperlink r:id="rId11" w:history="1">
        <w:r w:rsidR="00361190" w:rsidRPr="00715593">
          <w:rPr>
            <w:rStyle w:val="Hyperlink"/>
          </w:rPr>
          <w:t>anowlin@tidewaterproperty.com</w:t>
        </w:r>
      </w:hyperlink>
      <w:r w:rsidR="00361190">
        <w:t>.</w:t>
      </w:r>
    </w:p>
    <w:sectPr w:rsidR="00866732" w:rsidSect="003D1861">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66A" w:rsidRDefault="00C4266A">
      <w:pPr>
        <w:spacing w:after="0" w:line="240" w:lineRule="auto"/>
      </w:pPr>
      <w:r>
        <w:separator/>
      </w:r>
    </w:p>
    <w:p w:rsidR="00C4266A" w:rsidRDefault="00C4266A"/>
  </w:endnote>
  <w:endnote w:type="continuationSeparator" w:id="0">
    <w:p w:rsidR="00C4266A" w:rsidRDefault="00C4266A">
      <w:pPr>
        <w:spacing w:after="0" w:line="240" w:lineRule="auto"/>
      </w:pPr>
      <w:r>
        <w:continuationSeparator/>
      </w:r>
    </w:p>
    <w:p w:rsidR="00C4266A" w:rsidRDefault="00C4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F50" w:rsidRDefault="003D1861">
    <w:pPr>
      <w:pStyle w:val="Footer"/>
    </w:pPr>
    <w:r>
      <w:t xml:space="preserve">Page | </w:t>
    </w:r>
    <w:r>
      <w:fldChar w:fldCharType="begin"/>
    </w:r>
    <w:r>
      <w:instrText xml:space="preserve"> PAGE   \* MERGEFORMAT </w:instrText>
    </w:r>
    <w:r>
      <w:fldChar w:fldCharType="separate"/>
    </w:r>
    <w:r w:rsidR="00D934BC">
      <w:rPr>
        <w:noProof/>
      </w:rPr>
      <w:t>2</w:t>
    </w:r>
    <w:r>
      <w:fldChar w:fldCharType="end"/>
    </w:r>
  </w:p>
  <w:p w:rsidR="00CB4F50" w:rsidRDefault="00CB4F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66A" w:rsidRDefault="00C4266A">
      <w:pPr>
        <w:spacing w:after="0" w:line="240" w:lineRule="auto"/>
      </w:pPr>
      <w:r>
        <w:separator/>
      </w:r>
    </w:p>
    <w:p w:rsidR="00C4266A" w:rsidRDefault="00C4266A"/>
  </w:footnote>
  <w:footnote w:type="continuationSeparator" w:id="0">
    <w:p w:rsidR="00C4266A" w:rsidRDefault="00C4266A">
      <w:pPr>
        <w:spacing w:after="0" w:line="240" w:lineRule="auto"/>
      </w:pPr>
      <w:r>
        <w:continuationSeparator/>
      </w:r>
    </w:p>
    <w:p w:rsidR="00C4266A" w:rsidRDefault="00C4266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I3NDc3MjM3NDIxNjJX0lEKTi0uzszPAykwrgUAMQwC5ywAAAA="/>
  </w:docVars>
  <w:rsids>
    <w:rsidRoot w:val="003D1861"/>
    <w:rsid w:val="00247C96"/>
    <w:rsid w:val="002779AD"/>
    <w:rsid w:val="00281A4E"/>
    <w:rsid w:val="002C6A4F"/>
    <w:rsid w:val="00336713"/>
    <w:rsid w:val="00345A91"/>
    <w:rsid w:val="00361190"/>
    <w:rsid w:val="00381C99"/>
    <w:rsid w:val="003A53EE"/>
    <w:rsid w:val="003D1861"/>
    <w:rsid w:val="003E48A0"/>
    <w:rsid w:val="003E54E0"/>
    <w:rsid w:val="00412B7F"/>
    <w:rsid w:val="004320B7"/>
    <w:rsid w:val="00446FDF"/>
    <w:rsid w:val="004F0ED8"/>
    <w:rsid w:val="005016B3"/>
    <w:rsid w:val="005615CC"/>
    <w:rsid w:val="006727BF"/>
    <w:rsid w:val="00674420"/>
    <w:rsid w:val="006C70F0"/>
    <w:rsid w:val="006E0D09"/>
    <w:rsid w:val="00732E5A"/>
    <w:rsid w:val="007360CD"/>
    <w:rsid w:val="007454E2"/>
    <w:rsid w:val="007501A0"/>
    <w:rsid w:val="00750AC9"/>
    <w:rsid w:val="0079301F"/>
    <w:rsid w:val="007C462F"/>
    <w:rsid w:val="007F5235"/>
    <w:rsid w:val="00811F1A"/>
    <w:rsid w:val="00852041"/>
    <w:rsid w:val="00866732"/>
    <w:rsid w:val="008B7CB2"/>
    <w:rsid w:val="0094739D"/>
    <w:rsid w:val="009D4044"/>
    <w:rsid w:val="00A06612"/>
    <w:rsid w:val="00A377C3"/>
    <w:rsid w:val="00B341F0"/>
    <w:rsid w:val="00B77460"/>
    <w:rsid w:val="00B87F94"/>
    <w:rsid w:val="00BA4092"/>
    <w:rsid w:val="00BD0CF4"/>
    <w:rsid w:val="00BE41A0"/>
    <w:rsid w:val="00C13562"/>
    <w:rsid w:val="00C24725"/>
    <w:rsid w:val="00C27640"/>
    <w:rsid w:val="00C34B15"/>
    <w:rsid w:val="00C4266A"/>
    <w:rsid w:val="00C51794"/>
    <w:rsid w:val="00C62F7C"/>
    <w:rsid w:val="00C9357B"/>
    <w:rsid w:val="00CB1093"/>
    <w:rsid w:val="00CB4F50"/>
    <w:rsid w:val="00D0521C"/>
    <w:rsid w:val="00D14411"/>
    <w:rsid w:val="00D934BC"/>
    <w:rsid w:val="00DF56C2"/>
    <w:rsid w:val="00E241F8"/>
    <w:rsid w:val="00E46868"/>
    <w:rsid w:val="00EB06F2"/>
    <w:rsid w:val="00ED38B0"/>
    <w:rsid w:val="00F1436C"/>
    <w:rsid w:val="00F56FBA"/>
    <w:rsid w:val="00F70C60"/>
    <w:rsid w:val="00FA7C2F"/>
    <w:rsid w:val="00FB7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1D7BA674-5476-4AB0-A1B0-C55146D0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uiPriority="29"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spacing w:after="0" w:line="240" w:lineRule="auto"/>
      <w:jc w:val="right"/>
      <w:outlineLvl w:val="0"/>
    </w:pPr>
    <w:rPr>
      <w:color w:val="4A66AC" w:themeColor="accent1"/>
      <w:sz w:val="28"/>
      <w:szCs w:val="28"/>
    </w:rPr>
  </w:style>
  <w:style w:type="paragraph" w:styleId="Heading2">
    <w:name w:val="heading 2"/>
    <w:basedOn w:val="Normal"/>
    <w:next w:val="Normal"/>
    <w:unhideWhenUsed/>
    <w:qFormat/>
    <w:pPr>
      <w:spacing w:before="2" w:after="0" w:line="240" w:lineRule="auto"/>
      <w:ind w:right="115"/>
      <w:jc w:val="right"/>
      <w:outlineLvl w:val="1"/>
    </w:pPr>
    <w:rPr>
      <w:rFonts w:asciiTheme="majorHAnsi" w:eastAsiaTheme="majorEastAsia" w:hAnsiTheme="majorHAnsi" w:cstheme="majorBidi"/>
      <w:i/>
      <w:iCs/>
      <w:color w:val="4A66AC" w:themeColor="accent1"/>
    </w:rPr>
  </w:style>
  <w:style w:type="paragraph" w:styleId="Heading3">
    <w:name w:val="heading 3"/>
    <w:basedOn w:val="Normal"/>
    <w:next w:val="Normal"/>
    <w:link w:val="Heading3Char"/>
    <w:uiPriority w:val="9"/>
    <w:unhideWhenUsed/>
    <w:pPr>
      <w:keepNext/>
      <w:keepLines/>
      <w:spacing w:after="0" w:line="240" w:lineRule="auto"/>
      <w:contextualSpacing/>
      <w:jc w:val="right"/>
      <w:outlineLvl w:val="2"/>
    </w:pPr>
    <w:rPr>
      <w:rFonts w:asciiTheme="majorHAnsi" w:eastAsiaTheme="majorEastAsia" w:hAnsiTheme="majorHAnsi" w:cstheme="majorBidi"/>
      <w:color w:val="4A66AC" w:themeColor="accent1"/>
      <w:sz w:val="28"/>
      <w:szCs w:val="28"/>
    </w:rPr>
  </w:style>
  <w:style w:type="paragraph" w:styleId="Heading4">
    <w:name w:val="heading 4"/>
    <w:basedOn w:val="Normal"/>
    <w:next w:val="Normal"/>
    <w:link w:val="Heading4Char"/>
    <w:uiPriority w:val="9"/>
    <w:unhideWhenUsed/>
    <w:pPr>
      <w:spacing w:after="0" w:line="240" w:lineRule="auto"/>
      <w:ind w:right="115"/>
      <w:jc w:val="right"/>
      <w:outlineLvl w:val="3"/>
    </w:pPr>
    <w:rPr>
      <w:b/>
      <w:bCs/>
      <w:i/>
      <w:iCs/>
      <w:color w:val="4A66A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Title">
    <w:name w:val="Title"/>
    <w:basedOn w:val="Normal"/>
    <w:next w:val="Normal"/>
    <w:qFormat/>
    <w:pPr>
      <w:spacing w:before="600" w:after="0"/>
      <w:jc w:val="center"/>
      <w:outlineLvl w:val="0"/>
    </w:pPr>
    <w:rPr>
      <w:rFonts w:asciiTheme="majorHAnsi" w:eastAsiaTheme="majorEastAsia" w:hAnsiTheme="majorHAnsi" w:cstheme="majorBidi"/>
      <w:caps/>
      <w:color w:val="4A66AC" w:themeColor="accent1"/>
      <w:sz w:val="32"/>
      <w:szCs w:val="32"/>
    </w:rPr>
  </w:style>
  <w:style w:type="paragraph" w:styleId="Quote">
    <w:name w:val="Quote"/>
    <w:basedOn w:val="Normal"/>
    <w:next w:val="Normal"/>
    <w:unhideWhenUsed/>
    <w:qFormat/>
    <w:pPr>
      <w:spacing w:before="200" w:after="160"/>
      <w:ind w:left="864" w:right="864"/>
    </w:pPr>
    <w:rPr>
      <w:i/>
      <w:iCs/>
      <w:color w:val="5A5A5A" w:themeColor="text1" w:themeTint="A5"/>
    </w:rPr>
  </w:style>
  <w:style w:type="paragraph" w:styleId="Header">
    <w:name w:val="header"/>
    <w:basedOn w:val="Normal"/>
    <w:link w:val="HeaderChar"/>
    <w:uiPriority w:val="1"/>
    <w:unhideWhenUsed/>
    <w:pPr>
      <w:tabs>
        <w:tab w:val="center" w:pos="4680"/>
        <w:tab w:val="right" w:pos="9360"/>
      </w:tabs>
      <w:spacing w:after="0" w:line="240" w:lineRule="auto"/>
    </w:pPr>
  </w:style>
  <w:style w:type="character" w:customStyle="1" w:styleId="HeaderChar">
    <w:name w:val="Header Char"/>
    <w:basedOn w:val="DefaultParagraphFont"/>
    <w:link w:val="Header"/>
    <w:uiPriority w:val="1"/>
  </w:style>
  <w:style w:type="paragraph" w:styleId="Footer">
    <w:name w:val="footer"/>
    <w:basedOn w:val="Normal"/>
    <w:link w:val="FooterChar"/>
    <w:uiPriority w:val="1"/>
    <w:unhideWhenUsed/>
    <w:pPr>
      <w:tabs>
        <w:tab w:val="center" w:pos="4680"/>
        <w:tab w:val="right" w:pos="9360"/>
      </w:tabs>
      <w:spacing w:after="0" w:line="240" w:lineRule="auto"/>
    </w:pPr>
  </w:style>
  <w:style w:type="character" w:customStyle="1" w:styleId="FooterChar">
    <w:name w:val="Footer Char"/>
    <w:basedOn w:val="DefaultParagraphFont"/>
    <w:link w:val="Footer"/>
    <w:uiPriority w:val="1"/>
  </w:style>
  <w:style w:type="character" w:customStyle="1" w:styleId="Heading3Char">
    <w:name w:val="Heading 3 Char"/>
    <w:basedOn w:val="DefaultParagraphFont"/>
    <w:link w:val="Heading3"/>
    <w:uiPriority w:val="9"/>
    <w:rPr>
      <w:rFonts w:asciiTheme="majorHAnsi" w:eastAsiaTheme="majorEastAsia" w:hAnsiTheme="majorHAnsi" w:cstheme="majorBidi"/>
      <w:color w:val="4A66AC" w:themeColor="accent1"/>
      <w:sz w:val="28"/>
      <w:szCs w:val="28"/>
    </w:rPr>
  </w:style>
  <w:style w:type="paragraph" w:customStyle="1" w:styleId="Logo">
    <w:name w:val="Logo"/>
    <w:basedOn w:val="Normal"/>
    <w:qFormat/>
    <w:pPr>
      <w:spacing w:after="800"/>
      <w:jc w:val="center"/>
    </w:pPr>
  </w:style>
  <w:style w:type="character" w:customStyle="1" w:styleId="Heading4Char">
    <w:name w:val="Heading 4 Char"/>
    <w:basedOn w:val="DefaultParagraphFont"/>
    <w:link w:val="Heading4"/>
    <w:uiPriority w:val="9"/>
    <w:rPr>
      <w:b/>
      <w:bCs/>
      <w:i/>
      <w:iCs/>
      <w:color w:val="4A66AC" w:themeColor="accent1"/>
    </w:rPr>
  </w:style>
  <w:style w:type="paragraph" w:styleId="Subtitle">
    <w:name w:val="Subtitle"/>
    <w:basedOn w:val="Normal"/>
    <w:next w:val="Normal"/>
    <w:qFormat/>
    <w:pPr>
      <w:spacing w:before="160" w:after="480"/>
      <w:contextualSpacing/>
      <w:jc w:val="center"/>
      <w:outlineLvl w:val="1"/>
    </w:pPr>
    <w:rPr>
      <w:rFonts w:asciiTheme="majorHAnsi" w:eastAsiaTheme="majorEastAsia" w:hAnsiTheme="majorHAnsi" w:cstheme="majorBidi"/>
      <w:color w:val="4A66AC" w:themeColor="accent1"/>
      <w:sz w:val="26"/>
      <w:szCs w:val="26"/>
    </w:rPr>
  </w:style>
  <w:style w:type="paragraph" w:customStyle="1" w:styleId="Default">
    <w:name w:val="Default"/>
    <w:rsid w:val="00866732"/>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BalloonText">
    <w:name w:val="Balloon Text"/>
    <w:basedOn w:val="Normal"/>
    <w:link w:val="BalloonTextChar"/>
    <w:uiPriority w:val="99"/>
    <w:semiHidden/>
    <w:unhideWhenUsed/>
    <w:rsid w:val="00C247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725"/>
    <w:rPr>
      <w:rFonts w:ascii="Segoe UI" w:hAnsi="Segoe UI" w:cs="Segoe UI"/>
      <w:sz w:val="18"/>
      <w:szCs w:val="18"/>
    </w:rPr>
  </w:style>
  <w:style w:type="character" w:styleId="Hyperlink">
    <w:name w:val="Hyperlink"/>
    <w:basedOn w:val="DefaultParagraphFont"/>
    <w:uiPriority w:val="99"/>
    <w:unhideWhenUsed/>
    <w:rsid w:val="003A53EE"/>
    <w:rPr>
      <w:color w:val="9454C3" w:themeColor="hyperlink"/>
      <w:u w:val="single"/>
    </w:rPr>
  </w:style>
  <w:style w:type="character" w:styleId="Strong">
    <w:name w:val="Strong"/>
    <w:basedOn w:val="DefaultParagraphFont"/>
    <w:uiPriority w:val="22"/>
    <w:qFormat/>
    <w:rsid w:val="008520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owlin@tidewaterproperty.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idewaterproperty.com" TargetMode="External"/><Relationship Id="rId4" Type="http://schemas.openxmlformats.org/officeDocument/2006/relationships/settings" Target="settings.xml"/><Relationship Id="rId9" Type="http://schemas.openxmlformats.org/officeDocument/2006/relationships/hyperlink" Target="http://www.tidewaterproperty.com"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n\AppData\Roaming\Microsoft\Templates\Press%20release%20(Elegant%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87CC0BD71AC45FAAE1D599572DCA253"/>
        <w:category>
          <w:name w:val="General"/>
          <w:gallery w:val="placeholder"/>
        </w:category>
        <w:types>
          <w:type w:val="bbPlcHdr"/>
        </w:types>
        <w:behaviors>
          <w:behavior w:val="content"/>
        </w:behaviors>
        <w:guid w:val="{42DED875-553E-4084-808E-237C0175E234}"/>
      </w:docPartPr>
      <w:docPartBody>
        <w:p w:rsidR="00F439A3" w:rsidRDefault="00F439A3">
          <w:pPr>
            <w:pStyle w:val="F87CC0BD71AC45FAAE1D599572DCA253"/>
          </w:pPr>
          <w:r>
            <w:t>[Contact]</w:t>
          </w:r>
        </w:p>
      </w:docPartBody>
    </w:docPart>
    <w:docPart>
      <w:docPartPr>
        <w:name w:val="2C0607BF1C594BBC9BC1D6965349F036"/>
        <w:category>
          <w:name w:val="General"/>
          <w:gallery w:val="placeholder"/>
        </w:category>
        <w:types>
          <w:type w:val="bbPlcHdr"/>
        </w:types>
        <w:behaviors>
          <w:behavior w:val="content"/>
        </w:behaviors>
        <w:guid w:val="{09D14590-6C2B-44AC-AAF8-E5F9A94911AB}"/>
      </w:docPartPr>
      <w:docPartBody>
        <w:p w:rsidR="00F439A3" w:rsidRDefault="00F439A3">
          <w:pPr>
            <w:pStyle w:val="2C0607BF1C594BBC9BC1D6965349F036"/>
          </w:pPr>
          <w:r>
            <w:rPr>
              <w:rStyle w:val="PlaceholderText"/>
            </w:rPr>
            <w:t>[Company Phone]</w:t>
          </w:r>
        </w:p>
      </w:docPartBody>
    </w:docPart>
    <w:docPart>
      <w:docPartPr>
        <w:name w:val="97E4472FB16B46CF9D699A158493C686"/>
        <w:category>
          <w:name w:val="General"/>
          <w:gallery w:val="placeholder"/>
        </w:category>
        <w:types>
          <w:type w:val="bbPlcHdr"/>
        </w:types>
        <w:behaviors>
          <w:behavior w:val="content"/>
        </w:behaviors>
        <w:guid w:val="{04841AA3-5C8A-40DB-853F-7C1167384C69}"/>
      </w:docPartPr>
      <w:docPartBody>
        <w:p w:rsidR="00F439A3" w:rsidRDefault="00F439A3">
          <w:pPr>
            <w:pStyle w:val="97E4472FB16B46CF9D699A158493C686"/>
          </w:pPr>
          <w:r>
            <w:rPr>
              <w:rStyle w:val="PlaceholderText"/>
            </w:rPr>
            <w:t>[Company E-mail]</w:t>
          </w:r>
        </w:p>
      </w:docPartBody>
    </w:docPart>
    <w:docPart>
      <w:docPartPr>
        <w:name w:val="79688735247F4DCB944F68B0595E7958"/>
        <w:category>
          <w:name w:val="General"/>
          <w:gallery w:val="placeholder"/>
        </w:category>
        <w:types>
          <w:type w:val="bbPlcHdr"/>
        </w:types>
        <w:behaviors>
          <w:behavior w:val="content"/>
        </w:behaviors>
        <w:guid w:val="{3C04AEB7-B138-423C-99D0-CED6F8941A9E}"/>
      </w:docPartPr>
      <w:docPartBody>
        <w:p w:rsidR="00F439A3" w:rsidRDefault="00F439A3">
          <w:pPr>
            <w:pStyle w:val="79688735247F4DCB944F68B0595E7958"/>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9A3"/>
    <w:rsid w:val="00071807"/>
    <w:rsid w:val="0027080D"/>
    <w:rsid w:val="00314BC8"/>
    <w:rsid w:val="00502D2C"/>
    <w:rsid w:val="005F0CE0"/>
    <w:rsid w:val="00C97826"/>
    <w:rsid w:val="00D614E4"/>
    <w:rsid w:val="00E400C8"/>
    <w:rsid w:val="00ED2FC0"/>
    <w:rsid w:val="00F43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7CC0BD71AC45FAAE1D599572DCA253">
    <w:name w:val="F87CC0BD71AC45FAAE1D599572DCA253"/>
  </w:style>
  <w:style w:type="character" w:styleId="PlaceholderText">
    <w:name w:val="Placeholder Text"/>
    <w:basedOn w:val="DefaultParagraphFont"/>
    <w:uiPriority w:val="99"/>
    <w:semiHidden/>
    <w:rPr>
      <w:color w:val="808080"/>
    </w:rPr>
  </w:style>
  <w:style w:type="paragraph" w:customStyle="1" w:styleId="2C0607BF1C594BBC9BC1D6965349F036">
    <w:name w:val="2C0607BF1C594BBC9BC1D6965349F036"/>
  </w:style>
  <w:style w:type="paragraph" w:customStyle="1" w:styleId="92CE599B30CE496982DCAAAEBE3AB79B">
    <w:name w:val="92CE599B30CE496982DCAAAEBE3AB79B"/>
  </w:style>
  <w:style w:type="paragraph" w:customStyle="1" w:styleId="97E4472FB16B46CF9D699A158493C686">
    <w:name w:val="97E4472FB16B46CF9D699A158493C686"/>
  </w:style>
  <w:style w:type="paragraph" w:customStyle="1" w:styleId="DA2CF9E3219C4841B66D6EE1F813FE5D">
    <w:name w:val="DA2CF9E3219C4841B66D6EE1F813FE5D"/>
  </w:style>
  <w:style w:type="paragraph" w:customStyle="1" w:styleId="54F4E012B8B9474588E2C4A20DE43C7B">
    <w:name w:val="54F4E012B8B9474588E2C4A20DE43C7B"/>
  </w:style>
  <w:style w:type="paragraph" w:customStyle="1" w:styleId="10AC2CB53E1D436CBBBB51355F5465B7">
    <w:name w:val="10AC2CB53E1D436CBBBB51355F5465B7"/>
  </w:style>
  <w:style w:type="paragraph" w:customStyle="1" w:styleId="5FC2096B1D404447A8F478109C579431">
    <w:name w:val="5FC2096B1D404447A8F478109C579431"/>
  </w:style>
  <w:style w:type="paragraph" w:customStyle="1" w:styleId="DDD74DA21C3945838A755C183DFB03C4">
    <w:name w:val="DDD74DA21C3945838A755C183DFB03C4"/>
  </w:style>
  <w:style w:type="paragraph" w:customStyle="1" w:styleId="11DA2433F68B4F7FA45EFE72BD6A1244">
    <w:name w:val="11DA2433F68B4F7FA45EFE72BD6A1244"/>
  </w:style>
  <w:style w:type="paragraph" w:customStyle="1" w:styleId="546423DAE417490380F326229CDA547C">
    <w:name w:val="546423DAE417490380F326229CDA547C"/>
  </w:style>
  <w:style w:type="paragraph" w:customStyle="1" w:styleId="EAD46882F08642FBAA2AE9D543EEC3A5">
    <w:name w:val="EAD46882F08642FBAA2AE9D543EEC3A5"/>
  </w:style>
  <w:style w:type="paragraph" w:customStyle="1" w:styleId="406106C615CA42389DC9FA1718880C94">
    <w:name w:val="406106C615CA42389DC9FA1718880C94"/>
  </w:style>
  <w:style w:type="paragraph" w:customStyle="1" w:styleId="21D5E9B51F48499DB7BBF03280C89ED5">
    <w:name w:val="21D5E9B51F48499DB7BBF03280C89ED5"/>
  </w:style>
  <w:style w:type="paragraph" w:customStyle="1" w:styleId="5690450B6F114DE9B09D64984CAC1C4B">
    <w:name w:val="5690450B6F114DE9B09D64984CAC1C4B"/>
  </w:style>
  <w:style w:type="paragraph" w:customStyle="1" w:styleId="CA9C1A45D94743A4B634C591ABA5ED95">
    <w:name w:val="CA9C1A45D94743A4B634C591ABA5ED95"/>
  </w:style>
  <w:style w:type="paragraph" w:customStyle="1" w:styleId="79688735247F4DCB944F68B0595E7958">
    <w:name w:val="79688735247F4DCB944F68B0595E79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Blue Red">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443-548-0191</CompanyPhone>
  <CompanyFax/>
  <CompanyEmail>anowlin@tidewaterproperty.com</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2923D-A04C-4EFC-A16D-9CC2165E3A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 release (Elegant design)</Template>
  <TotalTime>1</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Nowlin</dc:creator>
  <cp:keywords/>
  <cp:lastModifiedBy>Jenny Goldberger</cp:lastModifiedBy>
  <cp:revision>2</cp:revision>
  <dcterms:created xsi:type="dcterms:W3CDTF">2017-07-18T15:11:00Z</dcterms:created>
  <dcterms:modified xsi:type="dcterms:W3CDTF">2017-07-18T15:11:00Z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TC034630859991</vt:lpwstr>
  </property>
</Properties>
</file>